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7C4BF" w14:textId="77777777" w:rsidR="00E80334" w:rsidRDefault="00E80334" w:rsidP="00E80334">
      <w:pPr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Приложение </w:t>
      </w:r>
      <w:r w:rsidR="0028060A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</w:p>
    <w:p w14:paraId="7A33BC5C" w14:textId="77777777" w:rsidR="005F1F9F" w:rsidRPr="005F1F9F" w:rsidRDefault="005F1F9F" w:rsidP="005F1F9F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5F1F9F">
        <w:rPr>
          <w:rFonts w:ascii="Times New Roman" w:hAnsi="Times New Roman"/>
          <w:sz w:val="24"/>
          <w:szCs w:val="24"/>
        </w:rPr>
        <w:t>к отчету о реализации муниципальной</w:t>
      </w:r>
    </w:p>
    <w:p w14:paraId="2DCE01B2" w14:textId="77777777" w:rsidR="005F1F9F" w:rsidRPr="005F1F9F" w:rsidRDefault="005F1F9F" w:rsidP="005F1F9F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5F1F9F">
        <w:rPr>
          <w:rFonts w:ascii="Times New Roman" w:hAnsi="Times New Roman"/>
          <w:sz w:val="24"/>
          <w:szCs w:val="24"/>
        </w:rPr>
        <w:t xml:space="preserve">программы </w:t>
      </w:r>
      <w:r w:rsidR="001F73E5">
        <w:rPr>
          <w:rFonts w:ascii="Times New Roman" w:hAnsi="Times New Roman"/>
          <w:sz w:val="24"/>
          <w:szCs w:val="24"/>
        </w:rPr>
        <w:t>Краснокрымского сельского поселения</w:t>
      </w:r>
    </w:p>
    <w:p w14:paraId="5323CF46" w14:textId="5D9A0257" w:rsidR="005F1F9F" w:rsidRDefault="00D616D6" w:rsidP="00CD366F">
      <w:pPr>
        <w:spacing w:after="0"/>
        <w:jc w:val="right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</w:t>
      </w:r>
      <w:r w:rsidR="005F1F9F" w:rsidRPr="005F1F9F">
        <w:rPr>
          <w:rFonts w:ascii="Times New Roman" w:hAnsi="Times New Roman"/>
          <w:sz w:val="24"/>
          <w:szCs w:val="24"/>
        </w:rPr>
        <w:t>"</w:t>
      </w:r>
      <w:r w:rsidR="000A790F" w:rsidRPr="000A790F">
        <w:rPr>
          <w:rFonts w:ascii="Times New Roman" w:hAnsi="Times New Roman"/>
          <w:sz w:val="24"/>
          <w:szCs w:val="24"/>
        </w:rPr>
        <w:t>Развитие физической культуры и спорта</w:t>
      </w:r>
      <w:r w:rsidR="005F1F9F" w:rsidRPr="005F1F9F">
        <w:rPr>
          <w:rFonts w:ascii="Times New Roman" w:hAnsi="Times New Roman"/>
          <w:sz w:val="24"/>
          <w:szCs w:val="24"/>
        </w:rPr>
        <w:t>" за 20</w:t>
      </w:r>
      <w:r w:rsidR="008D3724">
        <w:rPr>
          <w:rFonts w:ascii="Times New Roman" w:hAnsi="Times New Roman"/>
          <w:sz w:val="24"/>
          <w:szCs w:val="24"/>
        </w:rPr>
        <w:t>2</w:t>
      </w:r>
      <w:r w:rsidR="002D70E6">
        <w:rPr>
          <w:rFonts w:ascii="Times New Roman" w:hAnsi="Times New Roman"/>
          <w:sz w:val="24"/>
          <w:szCs w:val="24"/>
        </w:rPr>
        <w:t>4</w:t>
      </w:r>
      <w:r w:rsidR="005F1F9F" w:rsidRPr="005F1F9F">
        <w:rPr>
          <w:rFonts w:ascii="Times New Roman" w:hAnsi="Times New Roman"/>
          <w:sz w:val="24"/>
          <w:szCs w:val="24"/>
        </w:rPr>
        <w:t xml:space="preserve"> год</w:t>
      </w:r>
    </w:p>
    <w:p w14:paraId="1FD38075" w14:textId="77777777" w:rsidR="005F1F9F" w:rsidRDefault="005F1F9F" w:rsidP="00E80334">
      <w:pPr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0FF3BBAF" w14:textId="77777777" w:rsidR="00E80334" w:rsidRPr="00654A80" w:rsidRDefault="00E80334" w:rsidP="00E80334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ИНФОРМАЦИЯ</w:t>
      </w:r>
    </w:p>
    <w:p w14:paraId="1473DE60" w14:textId="77777777" w:rsidR="00E80334" w:rsidRPr="00654A80" w:rsidRDefault="00E80334" w:rsidP="00E80334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>о возникновении экономии бюджетных ассигнований на реализацию основных мероприятий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приоритетных основных мероприятий</w:t>
      </w: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мероприятий ведомственных целевых программ  муниципальной программы, в том числе в результате </w:t>
      </w:r>
    </w:p>
    <w:p w14:paraId="3C26CC63" w14:textId="77777777" w:rsidR="00E80334" w:rsidRPr="00654A80" w:rsidRDefault="00E80334" w:rsidP="00E8033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проведения закупок, при условии его исполнения в полном объеме </w:t>
      </w: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br/>
        <w:t xml:space="preserve">в </w:t>
      </w:r>
      <w:r w:rsidRPr="00654A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отчетном </w:t>
      </w: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>году</w:t>
      </w:r>
    </w:p>
    <w:tbl>
      <w:tblPr>
        <w:tblpPr w:leftFromText="180" w:rightFromText="180" w:vertAnchor="text" w:horzAnchor="margin" w:tblpXSpec="center" w:tblpY="149"/>
        <w:tblOverlap w:val="never"/>
        <w:tblW w:w="12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3"/>
        <w:gridCol w:w="4350"/>
        <w:gridCol w:w="2048"/>
        <w:gridCol w:w="2242"/>
        <w:gridCol w:w="1400"/>
        <w:gridCol w:w="1950"/>
      </w:tblGrid>
      <w:tr w:rsidR="00E80334" w:rsidRPr="00654A80" w14:paraId="729C6199" w14:textId="77777777" w:rsidTr="00312E77">
        <w:trPr>
          <w:trHeight w:val="645"/>
        </w:trPr>
        <w:tc>
          <w:tcPr>
            <w:tcW w:w="753" w:type="dxa"/>
            <w:vMerge w:val="restart"/>
          </w:tcPr>
          <w:p w14:paraId="377BBEB1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№ </w:t>
            </w:r>
          </w:p>
          <w:p w14:paraId="214F6624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350" w:type="dxa"/>
            <w:vMerge w:val="restart"/>
            <w:shd w:val="clear" w:color="auto" w:fill="auto"/>
            <w:hideMark/>
          </w:tcPr>
          <w:p w14:paraId="7E0E44BF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Наименование основного мероприятия подпрограммы,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приоритетного основного </w:t>
            </w: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мероприятия ведомственной целевой программы </w:t>
            </w:r>
          </w:p>
          <w:p w14:paraId="04705325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(по инвестиционным р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асходам – в разрезе объектов)</w:t>
            </w:r>
          </w:p>
        </w:tc>
        <w:tc>
          <w:tcPr>
            <w:tcW w:w="2048" w:type="dxa"/>
            <w:vMerge w:val="restart"/>
            <w:shd w:val="clear" w:color="auto" w:fill="auto"/>
            <w:hideMark/>
          </w:tcPr>
          <w:p w14:paraId="64325A60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Ожидаемый</w:t>
            </w:r>
          </w:p>
          <w:p w14:paraId="7AC20DF5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</w:t>
            </w:r>
          </w:p>
        </w:tc>
        <w:tc>
          <w:tcPr>
            <w:tcW w:w="2242" w:type="dxa"/>
            <w:vMerge w:val="restart"/>
            <w:shd w:val="clear" w:color="auto" w:fill="auto"/>
            <w:hideMark/>
          </w:tcPr>
          <w:p w14:paraId="019E5E3A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Фактически сложившийся результат</w:t>
            </w:r>
          </w:p>
        </w:tc>
        <w:tc>
          <w:tcPr>
            <w:tcW w:w="3350" w:type="dxa"/>
            <w:gridSpan w:val="2"/>
            <w:shd w:val="clear" w:color="auto" w:fill="auto"/>
            <w:hideMark/>
          </w:tcPr>
          <w:p w14:paraId="3391920A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Сумма экономии</w:t>
            </w: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br/>
              <w:t>(тыс. рублей)</w:t>
            </w:r>
          </w:p>
        </w:tc>
      </w:tr>
      <w:tr w:rsidR="00E80334" w:rsidRPr="00654A80" w14:paraId="0C9A3DB2" w14:textId="77777777" w:rsidTr="00312E77">
        <w:trPr>
          <w:trHeight w:val="890"/>
        </w:trPr>
        <w:tc>
          <w:tcPr>
            <w:tcW w:w="753" w:type="dxa"/>
            <w:vMerge/>
          </w:tcPr>
          <w:p w14:paraId="7459195C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vMerge/>
            <w:hideMark/>
          </w:tcPr>
          <w:p w14:paraId="192EE0E0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8" w:type="dxa"/>
            <w:vMerge/>
            <w:hideMark/>
          </w:tcPr>
          <w:p w14:paraId="3675ADFE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vMerge/>
            <w:hideMark/>
          </w:tcPr>
          <w:p w14:paraId="5BA0C117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shd w:val="clear" w:color="auto" w:fill="auto"/>
            <w:hideMark/>
          </w:tcPr>
          <w:p w14:paraId="411C64B3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50" w:type="dxa"/>
            <w:shd w:val="clear" w:color="auto" w:fill="auto"/>
            <w:hideMark/>
          </w:tcPr>
          <w:p w14:paraId="794FFC98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том числе в результате проведения закупок</w:t>
            </w:r>
          </w:p>
        </w:tc>
      </w:tr>
      <w:tr w:rsidR="00E80334" w:rsidRPr="00654A80" w14:paraId="77AA35B7" w14:textId="77777777" w:rsidTr="00312E77">
        <w:trPr>
          <w:trHeight w:val="315"/>
        </w:trPr>
        <w:tc>
          <w:tcPr>
            <w:tcW w:w="753" w:type="dxa"/>
          </w:tcPr>
          <w:p w14:paraId="143D8D7D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50" w:type="dxa"/>
            <w:shd w:val="clear" w:color="auto" w:fill="auto"/>
          </w:tcPr>
          <w:p w14:paraId="1869B440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</w:t>
            </w:r>
          </w:p>
        </w:tc>
        <w:tc>
          <w:tcPr>
            <w:tcW w:w="2048" w:type="dxa"/>
            <w:shd w:val="clear" w:color="auto" w:fill="auto"/>
          </w:tcPr>
          <w:p w14:paraId="2A34CBCD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</w:t>
            </w:r>
          </w:p>
        </w:tc>
        <w:tc>
          <w:tcPr>
            <w:tcW w:w="2242" w:type="dxa"/>
            <w:shd w:val="clear" w:color="auto" w:fill="auto"/>
          </w:tcPr>
          <w:p w14:paraId="467B3510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</w:t>
            </w:r>
          </w:p>
        </w:tc>
        <w:tc>
          <w:tcPr>
            <w:tcW w:w="1400" w:type="dxa"/>
            <w:shd w:val="clear" w:color="auto" w:fill="auto"/>
          </w:tcPr>
          <w:p w14:paraId="7FAF8C7D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</w:t>
            </w:r>
          </w:p>
        </w:tc>
        <w:tc>
          <w:tcPr>
            <w:tcW w:w="1950" w:type="dxa"/>
            <w:shd w:val="clear" w:color="auto" w:fill="auto"/>
          </w:tcPr>
          <w:p w14:paraId="0CAD83E9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80334" w:rsidRPr="00654A80" w14:paraId="0F5E50E9" w14:textId="77777777" w:rsidTr="00312E77">
        <w:trPr>
          <w:trHeight w:val="315"/>
        </w:trPr>
        <w:tc>
          <w:tcPr>
            <w:tcW w:w="753" w:type="dxa"/>
          </w:tcPr>
          <w:p w14:paraId="57DBB6E6" w14:textId="77777777" w:rsidR="00E80334" w:rsidRPr="00654A80" w:rsidRDefault="00E80334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</w:tcPr>
          <w:p w14:paraId="2304747E" w14:textId="77777777" w:rsidR="00E80334" w:rsidRPr="00654A80" w:rsidRDefault="00E80334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2048" w:type="dxa"/>
            <w:shd w:val="clear" w:color="auto" w:fill="auto"/>
          </w:tcPr>
          <w:p w14:paraId="7CF5BE91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2242" w:type="dxa"/>
            <w:shd w:val="clear" w:color="auto" w:fill="auto"/>
          </w:tcPr>
          <w:p w14:paraId="7A9CB4BD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00" w:type="dxa"/>
            <w:shd w:val="clear" w:color="auto" w:fill="auto"/>
          </w:tcPr>
          <w:p w14:paraId="68CE9E6F" w14:textId="66FC2EFC" w:rsidR="00E80334" w:rsidRPr="00654A80" w:rsidRDefault="002D70E6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105,4</w:t>
            </w:r>
          </w:p>
        </w:tc>
        <w:tc>
          <w:tcPr>
            <w:tcW w:w="1950" w:type="dxa"/>
            <w:shd w:val="clear" w:color="auto" w:fill="auto"/>
          </w:tcPr>
          <w:p w14:paraId="59A0F831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80334" w:rsidRPr="00654A80" w14:paraId="2DE9137F" w14:textId="77777777" w:rsidTr="00312E77">
        <w:trPr>
          <w:trHeight w:val="315"/>
        </w:trPr>
        <w:tc>
          <w:tcPr>
            <w:tcW w:w="753" w:type="dxa"/>
          </w:tcPr>
          <w:p w14:paraId="3052BDB5" w14:textId="77777777" w:rsidR="00E80334" w:rsidRPr="00654A80" w:rsidRDefault="00E80334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  <w:hideMark/>
          </w:tcPr>
          <w:p w14:paraId="71449208" w14:textId="77777777" w:rsidR="00E80334" w:rsidRPr="00654A80" w:rsidRDefault="00E80334" w:rsidP="00CD36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CD36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48" w:type="dxa"/>
            <w:shd w:val="clear" w:color="auto" w:fill="auto"/>
            <w:hideMark/>
          </w:tcPr>
          <w:p w14:paraId="6EA32F78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2242" w:type="dxa"/>
            <w:shd w:val="clear" w:color="auto" w:fill="auto"/>
            <w:hideMark/>
          </w:tcPr>
          <w:p w14:paraId="05610476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1400" w:type="dxa"/>
            <w:shd w:val="clear" w:color="auto" w:fill="auto"/>
            <w:hideMark/>
          </w:tcPr>
          <w:p w14:paraId="75F4CBB3" w14:textId="24B42E49" w:rsidR="00E80334" w:rsidRPr="00654A80" w:rsidRDefault="002D70E6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105,4</w:t>
            </w:r>
          </w:p>
        </w:tc>
        <w:tc>
          <w:tcPr>
            <w:tcW w:w="1950" w:type="dxa"/>
            <w:shd w:val="clear" w:color="auto" w:fill="auto"/>
            <w:hideMark/>
          </w:tcPr>
          <w:p w14:paraId="4B379201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E80334" w:rsidRPr="00654A80" w14:paraId="51CBD223" w14:textId="77777777" w:rsidTr="00CD366F">
        <w:trPr>
          <w:trHeight w:val="80"/>
        </w:trPr>
        <w:tc>
          <w:tcPr>
            <w:tcW w:w="753" w:type="dxa"/>
          </w:tcPr>
          <w:p w14:paraId="619DAE86" w14:textId="77777777" w:rsidR="00E80334" w:rsidRPr="00654A80" w:rsidRDefault="00E80334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  <w:hideMark/>
          </w:tcPr>
          <w:p w14:paraId="793D3E24" w14:textId="77777777" w:rsidR="00E80334" w:rsidRPr="00654A80" w:rsidRDefault="00E80334" w:rsidP="00CD36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="00CD36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 </w:t>
            </w:r>
          </w:p>
        </w:tc>
        <w:tc>
          <w:tcPr>
            <w:tcW w:w="2048" w:type="dxa"/>
            <w:shd w:val="clear" w:color="auto" w:fill="auto"/>
            <w:hideMark/>
          </w:tcPr>
          <w:p w14:paraId="3D85E7C2" w14:textId="4C4119A7" w:rsidR="00E80334" w:rsidRPr="00654A80" w:rsidRDefault="000A790F" w:rsidP="00702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2D70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42" w:type="dxa"/>
            <w:shd w:val="clear" w:color="auto" w:fill="auto"/>
            <w:hideMark/>
          </w:tcPr>
          <w:p w14:paraId="5518E0E8" w14:textId="495F3C31" w:rsidR="00E80334" w:rsidRPr="00654A80" w:rsidRDefault="002D70E6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400" w:type="dxa"/>
            <w:shd w:val="clear" w:color="auto" w:fill="auto"/>
            <w:hideMark/>
          </w:tcPr>
          <w:p w14:paraId="3678FF8B" w14:textId="18782646" w:rsidR="00E80334" w:rsidRPr="00654A80" w:rsidRDefault="002D70E6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96,0</w:t>
            </w:r>
          </w:p>
        </w:tc>
        <w:tc>
          <w:tcPr>
            <w:tcW w:w="1950" w:type="dxa"/>
            <w:shd w:val="clear" w:color="auto" w:fill="auto"/>
            <w:hideMark/>
          </w:tcPr>
          <w:p w14:paraId="5AF05A7A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790F" w:rsidRPr="00654A80" w14:paraId="50327D06" w14:textId="77777777" w:rsidTr="00CD366F">
        <w:trPr>
          <w:trHeight w:val="80"/>
        </w:trPr>
        <w:tc>
          <w:tcPr>
            <w:tcW w:w="753" w:type="dxa"/>
          </w:tcPr>
          <w:p w14:paraId="13495E10" w14:textId="77777777" w:rsidR="000A790F" w:rsidRPr="00654A80" w:rsidRDefault="000A790F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</w:tcPr>
          <w:p w14:paraId="00AA3B06" w14:textId="77777777" w:rsidR="000A790F" w:rsidRPr="00654A80" w:rsidRDefault="000A790F" w:rsidP="000A79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79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иятие 1.2.</w:t>
            </w:r>
          </w:p>
        </w:tc>
        <w:tc>
          <w:tcPr>
            <w:tcW w:w="2048" w:type="dxa"/>
            <w:shd w:val="clear" w:color="auto" w:fill="auto"/>
          </w:tcPr>
          <w:p w14:paraId="1DA6F2EE" w14:textId="14E8478A" w:rsidR="000A790F" w:rsidRDefault="002D70E6" w:rsidP="00702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D776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42" w:type="dxa"/>
            <w:shd w:val="clear" w:color="auto" w:fill="auto"/>
          </w:tcPr>
          <w:p w14:paraId="28C24C36" w14:textId="05DAECAB" w:rsidR="000A790F" w:rsidRDefault="002D70E6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90,6</w:t>
            </w:r>
          </w:p>
        </w:tc>
        <w:tc>
          <w:tcPr>
            <w:tcW w:w="1400" w:type="dxa"/>
            <w:shd w:val="clear" w:color="auto" w:fill="auto"/>
          </w:tcPr>
          <w:p w14:paraId="40F277FD" w14:textId="54B16A86" w:rsidR="000A790F" w:rsidRDefault="002D70E6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9,4</w:t>
            </w:r>
          </w:p>
        </w:tc>
        <w:tc>
          <w:tcPr>
            <w:tcW w:w="1950" w:type="dxa"/>
            <w:shd w:val="clear" w:color="auto" w:fill="auto"/>
          </w:tcPr>
          <w:p w14:paraId="30F2083B" w14:textId="77777777" w:rsidR="000A790F" w:rsidRPr="00654A80" w:rsidRDefault="000A790F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3BF334DC" w14:textId="77777777" w:rsidR="00E80334" w:rsidRPr="00654A80" w:rsidRDefault="00E80334" w:rsidP="00E8033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</w:p>
    <w:sectPr w:rsidR="00E80334" w:rsidRPr="00654A80" w:rsidSect="00E8033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0334"/>
    <w:rsid w:val="00031949"/>
    <w:rsid w:val="000A790F"/>
    <w:rsid w:val="001E376D"/>
    <w:rsid w:val="001F73E5"/>
    <w:rsid w:val="00244351"/>
    <w:rsid w:val="0028060A"/>
    <w:rsid w:val="002D70E6"/>
    <w:rsid w:val="00304CA4"/>
    <w:rsid w:val="003E07ED"/>
    <w:rsid w:val="004F2FA4"/>
    <w:rsid w:val="005F1F9F"/>
    <w:rsid w:val="006B26ED"/>
    <w:rsid w:val="00702D36"/>
    <w:rsid w:val="00787F6F"/>
    <w:rsid w:val="007D1CD8"/>
    <w:rsid w:val="008C349D"/>
    <w:rsid w:val="008D3724"/>
    <w:rsid w:val="00B01D2D"/>
    <w:rsid w:val="00BC59AB"/>
    <w:rsid w:val="00CD366F"/>
    <w:rsid w:val="00D616D6"/>
    <w:rsid w:val="00D77654"/>
    <w:rsid w:val="00E80334"/>
    <w:rsid w:val="00F8058F"/>
    <w:rsid w:val="00FF4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8CD87"/>
  <w15:docId w15:val="{8D18C611-ED8F-4254-9762-582020C31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033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Арменак Чобанян</cp:lastModifiedBy>
  <cp:revision>23</cp:revision>
  <dcterms:created xsi:type="dcterms:W3CDTF">2020-02-27T11:50:00Z</dcterms:created>
  <dcterms:modified xsi:type="dcterms:W3CDTF">2025-02-23T10:55:00Z</dcterms:modified>
</cp:coreProperties>
</file>